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120" w:lineRule="auto"/>
        <w:jc w:val="center"/>
        <w:rPr>
          <w:rFonts w:ascii="宋体" w:hAnsi="宋体" w:eastAsia="宋体" w:cs="宋体"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sz w:val="32"/>
          <w:szCs w:val="32"/>
        </w:rPr>
        <w:t>铜陵学院文学与艺术传媒学院</w:t>
      </w:r>
    </w:p>
    <w:p>
      <w:pPr>
        <w:spacing w:line="120" w:lineRule="auto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2017年14环艺、14视传专业艺术采风（写生）暂定计划</w:t>
      </w:r>
    </w:p>
    <w:p>
      <w:pPr>
        <w:spacing w:line="120" w:lineRule="auto"/>
        <w:jc w:val="center"/>
        <w:rPr>
          <w:rFonts w:ascii="宋体" w:hAnsi="宋体" w:eastAsia="宋体" w:cs="宋体"/>
          <w:sz w:val="32"/>
          <w:szCs w:val="32"/>
        </w:rPr>
      </w:pPr>
    </w:p>
    <w:tbl>
      <w:tblPr>
        <w:tblStyle w:val="6"/>
        <w:tblW w:w="9073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6946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1135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日期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(四川)线路计划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bCs/>
                <w:sz w:val="24"/>
                <w:szCs w:val="24"/>
              </w:rPr>
              <w:t>住宿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D1/5.2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早上乘车至合肥，乘车火车至重庆，D2255/09:32-18:29/二等335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D2/5.3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重庆磁器口古镇、解放碑商业区、四川美术学院采风、学习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D3/5.4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了解滨水景观设计情况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重庆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D4/5.5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乘车经大足石刻写生，后前往成都并入住酒店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OLE_LINK1"/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D5/5.6</w:t>
            </w:r>
          </w:p>
        </w:tc>
        <w:tc>
          <w:tcPr>
            <w:tcW w:w="6946" w:type="dxa"/>
            <w:vMerge w:val="restart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民俗采风：锦里、宽窄巷、</w:t>
            </w:r>
            <w:r>
              <w:rPr>
                <w:rFonts w:asciiTheme="minorEastAsia" w:hAnsiTheme="minorEastAsia"/>
                <w:sz w:val="24"/>
                <w:szCs w:val="24"/>
              </w:rPr>
              <w:t>杜甫草堂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</w:t>
            </w:r>
            <w:r>
              <w:rPr>
                <w:rFonts w:asciiTheme="minorEastAsia" w:hAnsiTheme="minorEastAsia"/>
                <w:sz w:val="24"/>
                <w:szCs w:val="24"/>
              </w:rPr>
              <w:t>武侯祠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；蜀文化采风：三星堆博物馆、</w:t>
            </w:r>
            <w:r>
              <w:rPr>
                <w:rFonts w:asciiTheme="minorEastAsia" w:hAnsiTheme="minorEastAsia"/>
                <w:sz w:val="24"/>
                <w:szCs w:val="24"/>
              </w:rPr>
              <w:t>金沙博物馆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、四川省博物馆、</w:t>
            </w:r>
            <w:r>
              <w:rPr>
                <w:rFonts w:asciiTheme="minorEastAsia" w:hAnsiTheme="minorEastAsia"/>
                <w:sz w:val="24"/>
                <w:szCs w:val="24"/>
              </w:rPr>
              <w:t>成都市博物馆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D6/5.7</w:t>
            </w:r>
          </w:p>
        </w:tc>
        <w:tc>
          <w:tcPr>
            <w:tcW w:w="694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D7/5.8</w:t>
            </w:r>
          </w:p>
        </w:tc>
        <w:tc>
          <w:tcPr>
            <w:tcW w:w="694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D8/5.9</w:t>
            </w:r>
          </w:p>
        </w:tc>
        <w:tc>
          <w:tcPr>
            <w:tcW w:w="6946" w:type="dxa"/>
            <w:vMerge w:val="continue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35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D9/5.10</w:t>
            </w:r>
          </w:p>
        </w:tc>
        <w:tc>
          <w:tcPr>
            <w:tcW w:w="6946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D354/08:01-19:26/二等449.5，抵达合肥后，乘汽车返回铜陵</w:t>
            </w:r>
          </w:p>
        </w:tc>
        <w:tc>
          <w:tcPr>
            <w:tcW w:w="992" w:type="dxa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3" w:type="dxa"/>
            <w:gridSpan w:val="3"/>
          </w:tcPr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费用包含：门票、交通、住宿、餐费、保险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    注：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住宿标准：准三星酒店或连锁酒店，整洁卫生，标准间，一人一床；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汽车交通：全程用车需正规车队，三年内旅游大巴，并购齐保险；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火车交通：</w:t>
            </w: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784.5元/人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，合肥—重庆往返动车；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保险标准：有资质保险公司，保额最高赔付不低于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50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万/人；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餐费标准：酒店含早（不另计费），正餐</w:t>
            </w:r>
            <w:r>
              <w:rPr>
                <w:rFonts w:hint="eastAsia" w:asciiTheme="minorEastAsia" w:hAnsiTheme="minorEastAsia"/>
                <w:sz w:val="24"/>
                <w:szCs w:val="24"/>
                <w:u w:val="single"/>
              </w:rPr>
              <w:t xml:space="preserve">  25  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元/餐；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投标资质：具备旅游资质和一定实力的旅行社等。</w:t>
            </w:r>
          </w:p>
          <w:p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Theme="minorEastAsia" w:hAnsiTheme="minorEastAsia"/>
          <w:sz w:val="18"/>
          <w:szCs w:val="18"/>
        </w:rPr>
      </w:pPr>
    </w:p>
    <w:sectPr>
      <w:pgSz w:w="11906" w:h="16838"/>
      <w:pgMar w:top="993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46D0"/>
    <w:rsid w:val="00011E9F"/>
    <w:rsid w:val="001062F3"/>
    <w:rsid w:val="0011213F"/>
    <w:rsid w:val="00127265"/>
    <w:rsid w:val="0015330D"/>
    <w:rsid w:val="00296378"/>
    <w:rsid w:val="002C19BA"/>
    <w:rsid w:val="00353ADE"/>
    <w:rsid w:val="00370BB8"/>
    <w:rsid w:val="003A3B94"/>
    <w:rsid w:val="003C1FD3"/>
    <w:rsid w:val="00401A4C"/>
    <w:rsid w:val="00402FBD"/>
    <w:rsid w:val="00420B61"/>
    <w:rsid w:val="004354DC"/>
    <w:rsid w:val="004B5AFE"/>
    <w:rsid w:val="004D63F4"/>
    <w:rsid w:val="005402A8"/>
    <w:rsid w:val="005A3A48"/>
    <w:rsid w:val="005B5FA9"/>
    <w:rsid w:val="005E742D"/>
    <w:rsid w:val="006029D0"/>
    <w:rsid w:val="00615B50"/>
    <w:rsid w:val="00633986"/>
    <w:rsid w:val="0063431E"/>
    <w:rsid w:val="006414B1"/>
    <w:rsid w:val="00654BD8"/>
    <w:rsid w:val="00670A4A"/>
    <w:rsid w:val="0068646D"/>
    <w:rsid w:val="00717F94"/>
    <w:rsid w:val="00721B29"/>
    <w:rsid w:val="007B2406"/>
    <w:rsid w:val="00825F5D"/>
    <w:rsid w:val="008618F7"/>
    <w:rsid w:val="008C0BE5"/>
    <w:rsid w:val="008E2204"/>
    <w:rsid w:val="008F4CCD"/>
    <w:rsid w:val="009170DB"/>
    <w:rsid w:val="00932306"/>
    <w:rsid w:val="00932B83"/>
    <w:rsid w:val="009C0088"/>
    <w:rsid w:val="009E6A44"/>
    <w:rsid w:val="00A247D0"/>
    <w:rsid w:val="00A3237C"/>
    <w:rsid w:val="00A42B8B"/>
    <w:rsid w:val="00A444B8"/>
    <w:rsid w:val="00A518AC"/>
    <w:rsid w:val="00A66A1C"/>
    <w:rsid w:val="00AA4C6B"/>
    <w:rsid w:val="00AE44FE"/>
    <w:rsid w:val="00AF37FA"/>
    <w:rsid w:val="00B71238"/>
    <w:rsid w:val="00B746D0"/>
    <w:rsid w:val="00B84753"/>
    <w:rsid w:val="00BD0CC5"/>
    <w:rsid w:val="00BE5665"/>
    <w:rsid w:val="00C073A6"/>
    <w:rsid w:val="00C21EA8"/>
    <w:rsid w:val="00C5775F"/>
    <w:rsid w:val="00CB4620"/>
    <w:rsid w:val="00CD3666"/>
    <w:rsid w:val="00CF3563"/>
    <w:rsid w:val="00D00C90"/>
    <w:rsid w:val="00D40E1B"/>
    <w:rsid w:val="00D93C84"/>
    <w:rsid w:val="00DD1156"/>
    <w:rsid w:val="00DE58BB"/>
    <w:rsid w:val="00DF78F0"/>
    <w:rsid w:val="00E70B01"/>
    <w:rsid w:val="00E7449B"/>
    <w:rsid w:val="00E93FE5"/>
    <w:rsid w:val="00FC6461"/>
    <w:rsid w:val="02B75179"/>
    <w:rsid w:val="03025009"/>
    <w:rsid w:val="05CA7FE8"/>
    <w:rsid w:val="078948F6"/>
    <w:rsid w:val="0886334A"/>
    <w:rsid w:val="09AC3710"/>
    <w:rsid w:val="0B237994"/>
    <w:rsid w:val="0BC662D6"/>
    <w:rsid w:val="119B2C2F"/>
    <w:rsid w:val="127D1A68"/>
    <w:rsid w:val="132C2ED6"/>
    <w:rsid w:val="15B20E20"/>
    <w:rsid w:val="1AC3292B"/>
    <w:rsid w:val="1B27746E"/>
    <w:rsid w:val="1B772F87"/>
    <w:rsid w:val="1CFD40FC"/>
    <w:rsid w:val="1E3873A4"/>
    <w:rsid w:val="1EDC47E9"/>
    <w:rsid w:val="20BD5B3A"/>
    <w:rsid w:val="223949D3"/>
    <w:rsid w:val="22C5366D"/>
    <w:rsid w:val="24871A77"/>
    <w:rsid w:val="264D5F7D"/>
    <w:rsid w:val="28503DDD"/>
    <w:rsid w:val="28555EF3"/>
    <w:rsid w:val="2DE87D91"/>
    <w:rsid w:val="33AF4D27"/>
    <w:rsid w:val="341A6040"/>
    <w:rsid w:val="351510B2"/>
    <w:rsid w:val="3522416B"/>
    <w:rsid w:val="37453CAD"/>
    <w:rsid w:val="3A441EEC"/>
    <w:rsid w:val="3C880DB9"/>
    <w:rsid w:val="3D8503D2"/>
    <w:rsid w:val="44214B41"/>
    <w:rsid w:val="47A82175"/>
    <w:rsid w:val="484E7CC4"/>
    <w:rsid w:val="4AC11C86"/>
    <w:rsid w:val="4CA35E9D"/>
    <w:rsid w:val="54AA352E"/>
    <w:rsid w:val="55D806FA"/>
    <w:rsid w:val="573578AD"/>
    <w:rsid w:val="584B2360"/>
    <w:rsid w:val="5C74509D"/>
    <w:rsid w:val="60BB4AEE"/>
    <w:rsid w:val="61B01570"/>
    <w:rsid w:val="689F503A"/>
    <w:rsid w:val="70735BAD"/>
    <w:rsid w:val="779364ED"/>
    <w:rsid w:val="7BC05F39"/>
    <w:rsid w:val="7BE76AB0"/>
    <w:rsid w:val="7F0D2BD2"/>
    <w:rsid w:val="7F654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82</Words>
  <Characters>472</Characters>
  <Lines>3</Lines>
  <Paragraphs>1</Paragraphs>
  <TotalTime>0</TotalTime>
  <ScaleCrop>false</ScaleCrop>
  <LinksUpToDate>false</LinksUpToDate>
  <CharactersWithSpaces>553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2017-03-29T06:19:00Z</dcterms:created>
  <dc:creator>user</dc:creator>
  <cp:lastModifiedBy>user</cp:lastModifiedBy>
  <dcterms:modified xsi:type="dcterms:W3CDTF">2017-04-20T02:26:21Z</dcterms:modified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